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53CE3" w14:textId="77777777" w:rsidR="004754CB" w:rsidRPr="004754CB" w:rsidRDefault="00183446" w:rsidP="004754CB">
      <w:pPr>
        <w:spacing w:after="160" w:line="288" w:lineRule="auto"/>
        <w:jc w:val="center"/>
        <w:rPr>
          <w:rFonts w:ascii="Times New Roman" w:eastAsia="Times New Roman" w:hAnsi="Times New Roman" w:cs="Times New Roman"/>
          <w:b/>
          <w:iCs/>
          <w:sz w:val="32"/>
          <w:szCs w:val="36"/>
        </w:rPr>
      </w:pPr>
      <w:r w:rsidRPr="004754CB">
        <w:rPr>
          <w:rFonts w:ascii="Times New Roman" w:eastAsia="Times New Roman" w:hAnsi="Times New Roman" w:cs="Times New Roman"/>
          <w:b/>
          <w:iCs/>
          <w:sz w:val="32"/>
          <w:szCs w:val="36"/>
        </w:rPr>
        <w:t>Những Lời Khai Thị Trí Huệ Trong Kinh Kim Cang</w:t>
      </w:r>
    </w:p>
    <w:p w14:paraId="6E24DECF" w14:textId="7D072938" w:rsidR="00183446" w:rsidRPr="004754CB" w:rsidRDefault="00183446" w:rsidP="004754CB">
      <w:pPr>
        <w:spacing w:after="0" w:line="288" w:lineRule="auto"/>
        <w:rPr>
          <w:rFonts w:ascii="Times New Roman" w:eastAsia="Times New Roman" w:hAnsi="Times New Roman" w:cs="Times New Roman"/>
          <w:iCs/>
          <w:sz w:val="28"/>
          <w:szCs w:val="28"/>
        </w:rPr>
      </w:pPr>
      <w:r w:rsidRPr="004754CB">
        <w:rPr>
          <w:rFonts w:ascii="Times New Roman" w:eastAsia="Times New Roman" w:hAnsi="Times New Roman" w:cs="Times New Roman"/>
          <w:b/>
          <w:iCs/>
          <w:sz w:val="28"/>
          <w:szCs w:val="28"/>
        </w:rPr>
        <w:t>Chủ Đề 381:</w:t>
      </w:r>
      <w:r w:rsidRPr="004754CB">
        <w:rPr>
          <w:rFonts w:ascii="Times New Roman" w:eastAsia="Times New Roman" w:hAnsi="Times New Roman" w:cs="Times New Roman"/>
          <w:iCs/>
          <w:sz w:val="28"/>
          <w:szCs w:val="28"/>
        </w:rPr>
        <w:t xml:space="preserve"> </w:t>
      </w:r>
      <w:r w:rsidRPr="004754CB">
        <w:rPr>
          <w:rFonts w:ascii="Times New Roman" w:eastAsia="Times New Roman" w:hAnsi="Times New Roman" w:cs="Times New Roman"/>
          <w:b/>
          <w:bCs/>
          <w:sz w:val="28"/>
          <w:szCs w:val="28"/>
        </w:rPr>
        <w:t xml:space="preserve">Bốn Chữ </w:t>
      </w:r>
      <w:r w:rsidR="00A03EFB" w:rsidRPr="004754CB">
        <w:rPr>
          <w:rFonts w:ascii="Times New Roman" w:eastAsia="Times New Roman" w:hAnsi="Times New Roman" w:cs="Times New Roman"/>
          <w:b/>
          <w:bCs/>
          <w:sz w:val="28"/>
          <w:szCs w:val="28"/>
        </w:rPr>
        <w:t>“</w:t>
      </w:r>
      <w:r w:rsidRPr="004754CB">
        <w:rPr>
          <w:rFonts w:ascii="Times New Roman" w:eastAsia="Times New Roman" w:hAnsi="Times New Roman" w:cs="Times New Roman"/>
          <w:b/>
          <w:bCs/>
          <w:sz w:val="28"/>
          <w:szCs w:val="28"/>
        </w:rPr>
        <w:t>Sở Dĩ Giả Hà</w:t>
      </w:r>
      <w:r w:rsidR="00A03EFB" w:rsidRPr="004754CB">
        <w:rPr>
          <w:rFonts w:ascii="Times New Roman" w:eastAsia="Times New Roman" w:hAnsi="Times New Roman" w:cs="Times New Roman"/>
          <w:b/>
          <w:bCs/>
          <w:sz w:val="28"/>
          <w:szCs w:val="28"/>
        </w:rPr>
        <w:t>”</w:t>
      </w:r>
      <w:r w:rsidRPr="004754CB">
        <w:rPr>
          <w:rFonts w:ascii="Times New Roman" w:eastAsia="Times New Roman" w:hAnsi="Times New Roman" w:cs="Times New Roman"/>
          <w:b/>
          <w:bCs/>
          <w:sz w:val="28"/>
          <w:szCs w:val="28"/>
        </w:rPr>
        <w:t xml:space="preserve">, </w:t>
      </w:r>
      <w:r w:rsidRPr="004754CB">
        <w:rPr>
          <w:rFonts w:ascii="Times New Roman" w:hAnsi="Times New Roman" w:cs="Times New Roman"/>
          <w:b/>
          <w:sz w:val="28"/>
          <w:szCs w:val="28"/>
        </w:rPr>
        <w:t>Là Lời Nêu Dẫn</w:t>
      </w:r>
      <w:r w:rsidRPr="004754CB">
        <w:rPr>
          <w:rFonts w:ascii="Times New Roman" w:eastAsia="Times New Roman" w:hAnsi="Times New Roman" w:cs="Times New Roman"/>
          <w:b/>
          <w:bCs/>
          <w:sz w:val="28"/>
          <w:szCs w:val="28"/>
        </w:rPr>
        <w:t>, Để Khiến Người Chú Ý</w:t>
      </w:r>
    </w:p>
    <w:p w14:paraId="2C8644A1" w14:textId="456EE7C2" w:rsidR="00322A70" w:rsidRDefault="00322A70" w:rsidP="00322A70">
      <w:pPr>
        <w:spacing w:after="0" w:line="288" w:lineRule="auto"/>
        <w:rPr>
          <w:rFonts w:ascii="Times New Roman" w:eastAsia="Times New Roman" w:hAnsi="Times New Roman" w:cs="Times New Roman"/>
          <w:b/>
          <w:bCs/>
          <w:sz w:val="28"/>
          <w:szCs w:val="28"/>
        </w:rPr>
      </w:pPr>
      <w:r w:rsidRPr="00322A70">
        <w:rPr>
          <w:rFonts w:ascii="Times New Roman" w:eastAsia="Times New Roman" w:hAnsi="Times New Roman" w:cs="Times New Roman"/>
          <w:b/>
          <w:bCs/>
          <w:sz w:val="28"/>
          <w:szCs w:val="28"/>
        </w:rPr>
        <w:t>Chủ giảng:</w:t>
      </w:r>
      <w:r w:rsidRPr="00322A70">
        <w:rPr>
          <w:rFonts w:ascii="Times New Roman" w:eastAsia="Times New Roman" w:hAnsi="Times New Roman" w:cs="Times New Roman"/>
          <w:bCs/>
          <w:sz w:val="28"/>
          <w:szCs w:val="28"/>
        </w:rPr>
        <w:t xml:space="preserve"> Pháp sư Tịnh Không</w:t>
      </w:r>
    </w:p>
    <w:p w14:paraId="17849227" w14:textId="32A985FF" w:rsidR="00183446" w:rsidRPr="004754CB" w:rsidRDefault="00183446" w:rsidP="004754CB">
      <w:pPr>
        <w:spacing w:after="0" w:line="288" w:lineRule="auto"/>
        <w:rPr>
          <w:rFonts w:ascii="Times New Roman" w:eastAsia="Times New Roman" w:hAnsi="Times New Roman" w:cs="Times New Roman"/>
          <w:sz w:val="28"/>
          <w:szCs w:val="28"/>
        </w:rPr>
      </w:pPr>
      <w:r w:rsidRPr="004754CB">
        <w:rPr>
          <w:rFonts w:ascii="Times New Roman" w:eastAsia="Times New Roman" w:hAnsi="Times New Roman" w:cs="Times New Roman"/>
          <w:b/>
          <w:bCs/>
          <w:sz w:val="28"/>
          <w:szCs w:val="28"/>
        </w:rPr>
        <w:t>Thời gian:</w:t>
      </w:r>
      <w:r w:rsidRPr="004754CB">
        <w:rPr>
          <w:rFonts w:ascii="Times New Roman" w:eastAsia="Times New Roman" w:hAnsi="Times New Roman" w:cs="Times New Roman"/>
          <w:sz w:val="28"/>
          <w:szCs w:val="28"/>
        </w:rPr>
        <w:t xml:space="preserve"> Tháng 05 năm 1995</w:t>
      </w:r>
    </w:p>
    <w:p w14:paraId="53E7ABD2" w14:textId="77777777" w:rsidR="00183446" w:rsidRPr="004754CB" w:rsidRDefault="00183446" w:rsidP="004754CB">
      <w:pPr>
        <w:spacing w:after="0" w:line="288" w:lineRule="auto"/>
        <w:rPr>
          <w:rFonts w:ascii="Times New Roman" w:eastAsia="Times New Roman" w:hAnsi="Times New Roman" w:cs="Times New Roman"/>
          <w:sz w:val="28"/>
          <w:szCs w:val="28"/>
        </w:rPr>
      </w:pPr>
      <w:r w:rsidRPr="004754CB">
        <w:rPr>
          <w:rFonts w:ascii="Times New Roman" w:eastAsia="Times New Roman" w:hAnsi="Times New Roman" w:cs="Times New Roman"/>
          <w:b/>
          <w:bCs/>
          <w:sz w:val="28"/>
          <w:szCs w:val="28"/>
        </w:rPr>
        <w:t>Địa điểm:</w:t>
      </w:r>
      <w:r w:rsidRPr="004754CB">
        <w:rPr>
          <w:rFonts w:ascii="Times New Roman" w:eastAsia="Times New Roman" w:hAnsi="Times New Roman" w:cs="Times New Roman"/>
          <w:sz w:val="28"/>
          <w:szCs w:val="28"/>
        </w:rPr>
        <w:t xml:space="preserve"> Cư Sĩ Lâm Phật Giáo Singapore</w:t>
      </w:r>
    </w:p>
    <w:p w14:paraId="79B78654" w14:textId="77777777" w:rsidR="00183446" w:rsidRPr="004754CB" w:rsidRDefault="00183446" w:rsidP="004754CB">
      <w:pPr>
        <w:spacing w:after="0" w:line="288" w:lineRule="auto"/>
        <w:rPr>
          <w:rFonts w:ascii="Times New Roman" w:eastAsia="Times New Roman" w:hAnsi="Times New Roman" w:cs="Times New Roman"/>
          <w:sz w:val="28"/>
          <w:szCs w:val="28"/>
        </w:rPr>
      </w:pPr>
      <w:r w:rsidRPr="004754CB">
        <w:rPr>
          <w:rFonts w:ascii="Times New Roman" w:eastAsia="Times New Roman" w:hAnsi="Times New Roman" w:cs="Times New Roman"/>
          <w:b/>
          <w:bCs/>
          <w:sz w:val="28"/>
          <w:szCs w:val="28"/>
        </w:rPr>
        <w:t>Trích lục từ:</w:t>
      </w:r>
      <w:r w:rsidRPr="004754CB">
        <w:rPr>
          <w:rFonts w:ascii="Times New Roman" w:eastAsia="Times New Roman" w:hAnsi="Times New Roman" w:cs="Times New Roman"/>
          <w:sz w:val="28"/>
          <w:szCs w:val="28"/>
        </w:rPr>
        <w:t xml:space="preserve"> Báo cáo nghiên cứu Kim Cang Bát Nhã (Tập 032)</w:t>
      </w:r>
    </w:p>
    <w:p w14:paraId="10A94C10" w14:textId="77777777" w:rsidR="00183446" w:rsidRPr="004754CB" w:rsidRDefault="00183446" w:rsidP="004754CB">
      <w:pPr>
        <w:spacing w:after="0" w:line="288" w:lineRule="auto"/>
        <w:rPr>
          <w:rFonts w:ascii="Times New Roman" w:eastAsia="Times New Roman" w:hAnsi="Times New Roman" w:cs="Times New Roman"/>
          <w:sz w:val="28"/>
          <w:szCs w:val="28"/>
        </w:rPr>
      </w:pPr>
      <w:r w:rsidRPr="004754CB">
        <w:rPr>
          <w:rFonts w:ascii="Times New Roman" w:eastAsia="Times New Roman" w:hAnsi="Times New Roman" w:cs="Times New Roman"/>
          <w:b/>
          <w:sz w:val="28"/>
          <w:szCs w:val="28"/>
        </w:rPr>
        <w:t>Chuyển ngữ:</w:t>
      </w:r>
      <w:r w:rsidRPr="004754CB">
        <w:rPr>
          <w:rFonts w:ascii="Times New Roman" w:eastAsia="Times New Roman" w:hAnsi="Times New Roman" w:cs="Times New Roman"/>
          <w:sz w:val="28"/>
          <w:szCs w:val="28"/>
        </w:rPr>
        <w:t xml:space="preserve"> Tịch Minh</w:t>
      </w:r>
    </w:p>
    <w:p w14:paraId="49D7CBEB" w14:textId="72A6B827" w:rsidR="00FC7B11" w:rsidRPr="004754CB" w:rsidRDefault="004754CB" w:rsidP="00865E6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D058004" w14:textId="77777777" w:rsidR="004754CB" w:rsidRPr="004754CB" w:rsidRDefault="00FC7B11" w:rsidP="004754CB">
      <w:pPr>
        <w:spacing w:after="160" w:line="288" w:lineRule="auto"/>
        <w:ind w:firstLine="540"/>
        <w:jc w:val="both"/>
        <w:rPr>
          <w:rFonts w:ascii="Times New Roman" w:eastAsia="DFKai-SB" w:hAnsi="Times New Roman" w:cs="Times New Roman"/>
          <w:b/>
          <w:bCs/>
          <w:sz w:val="28"/>
          <w:szCs w:val="28"/>
        </w:rPr>
      </w:pPr>
      <w:r w:rsidRPr="004754CB">
        <w:rPr>
          <w:rFonts w:ascii="Times New Roman" w:eastAsia="DFKai-SB" w:hAnsi="Times New Roman" w:cs="Times New Roman"/>
          <w:b/>
          <w:bCs/>
          <w:sz w:val="28"/>
          <w:szCs w:val="28"/>
        </w:rPr>
        <w:t>【</w:t>
      </w:r>
      <w:r w:rsidRPr="004754CB">
        <w:rPr>
          <w:rFonts w:ascii="Times New Roman" w:eastAsia="Times New Roman" w:hAnsi="Times New Roman" w:cs="Times New Roman"/>
          <w:b/>
          <w:bCs/>
          <w:sz w:val="28"/>
          <w:szCs w:val="28"/>
        </w:rPr>
        <w:t xml:space="preserve">Bốn chữ </w:t>
      </w:r>
      <w:r w:rsidR="00A03EFB" w:rsidRPr="004754CB">
        <w:rPr>
          <w:rFonts w:ascii="Times New Roman" w:eastAsia="Times New Roman" w:hAnsi="Times New Roman" w:cs="Times New Roman"/>
          <w:b/>
          <w:bCs/>
          <w:sz w:val="28"/>
          <w:szCs w:val="28"/>
        </w:rPr>
        <w:t>“</w:t>
      </w:r>
      <w:r w:rsidRPr="004754CB">
        <w:rPr>
          <w:rFonts w:ascii="Times New Roman" w:eastAsia="Times New Roman" w:hAnsi="Times New Roman" w:cs="Times New Roman"/>
          <w:b/>
          <w:bCs/>
          <w:sz w:val="28"/>
          <w:szCs w:val="28"/>
        </w:rPr>
        <w:t>Sở Dĩ Giả Hà</w:t>
      </w:r>
      <w:r w:rsidR="00A03EFB" w:rsidRPr="004754CB">
        <w:rPr>
          <w:rFonts w:ascii="Times New Roman" w:eastAsia="Times New Roman" w:hAnsi="Times New Roman" w:cs="Times New Roman"/>
          <w:b/>
          <w:bCs/>
          <w:sz w:val="28"/>
          <w:szCs w:val="28"/>
        </w:rPr>
        <w:t>”</w:t>
      </w:r>
      <w:r w:rsidRPr="004754CB">
        <w:rPr>
          <w:rFonts w:ascii="Times New Roman" w:eastAsia="Times New Roman" w:hAnsi="Times New Roman" w:cs="Times New Roman"/>
          <w:b/>
          <w:bCs/>
          <w:sz w:val="28"/>
          <w:szCs w:val="28"/>
        </w:rPr>
        <w:t xml:space="preserve"> (Vì sao thế), </w:t>
      </w:r>
      <w:r w:rsidRPr="004754CB">
        <w:rPr>
          <w:rFonts w:ascii="Times New Roman" w:hAnsi="Times New Roman" w:cs="Times New Roman"/>
          <w:b/>
          <w:sz w:val="28"/>
          <w:szCs w:val="28"/>
        </w:rPr>
        <w:t>là lời nêu dẫn</w:t>
      </w:r>
      <w:r w:rsidRPr="004754CB">
        <w:rPr>
          <w:rFonts w:ascii="Times New Roman" w:eastAsia="Times New Roman" w:hAnsi="Times New Roman" w:cs="Times New Roman"/>
          <w:b/>
          <w:bCs/>
          <w:sz w:val="28"/>
          <w:szCs w:val="28"/>
        </w:rPr>
        <w:t>, khiến cho người phải chú ý.</w:t>
      </w:r>
      <w:r w:rsidRPr="004754CB">
        <w:rPr>
          <w:rFonts w:ascii="Times New Roman" w:eastAsia="DFKai-SB" w:hAnsi="Times New Roman" w:cs="Times New Roman"/>
          <w:b/>
          <w:bCs/>
          <w:sz w:val="28"/>
          <w:szCs w:val="28"/>
        </w:rPr>
        <w:t>】</w:t>
      </w:r>
    </w:p>
    <w:p w14:paraId="150A335C" w14:textId="27BD878A" w:rsidR="00FC7B11" w:rsidRPr="004754CB" w:rsidRDefault="00FC7B11" w:rsidP="004754CB">
      <w:pPr>
        <w:spacing w:after="160" w:line="288" w:lineRule="auto"/>
        <w:ind w:firstLine="540"/>
        <w:jc w:val="both"/>
        <w:rPr>
          <w:rFonts w:ascii="Times New Roman" w:eastAsia="Times New Roman" w:hAnsi="Times New Roman" w:cs="Times New Roman"/>
          <w:sz w:val="28"/>
          <w:szCs w:val="28"/>
        </w:rPr>
      </w:pPr>
      <w:r w:rsidRPr="004754CB">
        <w:rPr>
          <w:rFonts w:ascii="Times New Roman" w:eastAsia="Times New Roman" w:hAnsi="Times New Roman" w:cs="Times New Roman"/>
          <w:sz w:val="28"/>
          <w:szCs w:val="28"/>
        </w:rPr>
        <w:t xml:space="preserve">Câu này là để nhắc nhở thính chúng chú ý, nhắc nhở độc giả chú ý. Chú ý điều gì? Mấy đoạn kinh văn bên dưới, từ đoạn sáu mươi bốn đến sáu mươi chín, đoạn kinh văn này vô cùng quan trọng, đều là khai thị phương pháp tu trì, đều là thuyết minh cái lý do của câu </w:t>
      </w:r>
      <w:r w:rsidR="00A03EFB" w:rsidRPr="004754CB">
        <w:rPr>
          <w:rFonts w:ascii="Times New Roman" w:eastAsia="Times New Roman" w:hAnsi="Times New Roman" w:cs="Times New Roman"/>
          <w:i/>
          <w:iCs/>
          <w:sz w:val="28"/>
          <w:szCs w:val="28"/>
        </w:rPr>
        <w:t>“</w:t>
      </w:r>
      <w:r w:rsidRPr="004754CB">
        <w:rPr>
          <w:rFonts w:ascii="Times New Roman" w:eastAsia="Times New Roman" w:hAnsi="Times New Roman" w:cs="Times New Roman"/>
          <w:i/>
          <w:iCs/>
          <w:sz w:val="28"/>
          <w:szCs w:val="28"/>
        </w:rPr>
        <w:t>Dĩ thị danh tự, nhữ đương phụng trì</w:t>
      </w:r>
      <w:r w:rsidR="00A03EFB" w:rsidRPr="004754CB">
        <w:rPr>
          <w:rFonts w:ascii="Times New Roman" w:eastAsia="Times New Roman" w:hAnsi="Times New Roman" w:cs="Times New Roman"/>
          <w:i/>
          <w:iCs/>
          <w:sz w:val="28"/>
          <w:szCs w:val="28"/>
        </w:rPr>
        <w:t>”</w:t>
      </w:r>
      <w:r w:rsidRPr="004754CB">
        <w:rPr>
          <w:rFonts w:ascii="Times New Roman" w:eastAsia="Times New Roman" w:hAnsi="Times New Roman" w:cs="Times New Roman"/>
          <w:sz w:val="28"/>
          <w:szCs w:val="28"/>
        </w:rPr>
        <w:t xml:space="preserve"> (</w:t>
      </w:r>
      <w:r w:rsidR="00C32F33" w:rsidRPr="004754CB">
        <w:rPr>
          <w:rFonts w:ascii="Times New Roman" w:hAnsi="Times New Roman" w:cs="Times New Roman"/>
          <w:sz w:val="28"/>
          <w:szCs w:val="28"/>
        </w:rPr>
        <w:t>Ông nên theo tên gọi ấy mà phụng trì</w:t>
      </w:r>
      <w:r w:rsidRPr="004754CB">
        <w:rPr>
          <w:rFonts w:ascii="Times New Roman" w:eastAsia="Times New Roman" w:hAnsi="Times New Roman" w:cs="Times New Roman"/>
          <w:sz w:val="28"/>
          <w:szCs w:val="28"/>
        </w:rPr>
        <w:t>).</w:t>
      </w:r>
    </w:p>
    <w:p w14:paraId="4361076B" w14:textId="77777777" w:rsidR="00FC7B11" w:rsidRPr="004754CB" w:rsidRDefault="00FC7B11" w:rsidP="004754CB">
      <w:pPr>
        <w:spacing w:after="160" w:line="288" w:lineRule="auto"/>
        <w:ind w:firstLine="540"/>
        <w:jc w:val="both"/>
        <w:rPr>
          <w:rFonts w:ascii="Times New Roman" w:eastAsia="Times New Roman" w:hAnsi="Times New Roman" w:cs="Times New Roman"/>
          <w:sz w:val="28"/>
          <w:szCs w:val="28"/>
        </w:rPr>
      </w:pPr>
      <w:r w:rsidRPr="004754CB">
        <w:rPr>
          <w:rFonts w:ascii="Times New Roman" w:eastAsia="Times New Roman" w:hAnsi="Times New Roman" w:cs="Times New Roman"/>
          <w:sz w:val="28"/>
          <w:szCs w:val="28"/>
        </w:rPr>
        <w:t>Vì sao nhất định phải tuân thủ phương pháp Kim Cang Bát Nhã Ba La Mật để tu hành? Đạo lý nằm ở đâu? Tôi không y theo phương pháp này có được chăng? Nói lời thật lòng, không y theo phương pháp này thì thật sự không được. Ngay cả người niệm Phật nếu không y theo phương pháp này cũng không thể đạt được công phu thành phiến, cũng không thể vãng sanh.</w:t>
      </w:r>
    </w:p>
    <w:p w14:paraId="7C667A25" w14:textId="421A0FCC" w:rsidR="00FC7B11" w:rsidRPr="004754CB" w:rsidRDefault="00FC7B11" w:rsidP="004754CB">
      <w:pPr>
        <w:spacing w:after="160" w:line="288" w:lineRule="auto"/>
        <w:ind w:firstLine="540"/>
        <w:jc w:val="both"/>
        <w:rPr>
          <w:rFonts w:ascii="Times New Roman" w:eastAsia="Times New Roman" w:hAnsi="Times New Roman" w:cs="Times New Roman"/>
          <w:sz w:val="28"/>
          <w:szCs w:val="28"/>
        </w:rPr>
      </w:pPr>
      <w:r w:rsidRPr="004754CB">
        <w:rPr>
          <w:rFonts w:ascii="Times New Roman" w:eastAsia="Times New Roman" w:hAnsi="Times New Roman" w:cs="Times New Roman"/>
          <w:sz w:val="28"/>
          <w:szCs w:val="28"/>
        </w:rPr>
        <w:t xml:space="preserve">Có thể thấy rằng nguyên tắc chỉ đạo của </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Kinh Kim Cang Bát Nhã</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 xml:space="preserve"> là bao hàm hết thảy các pháp môn. Trước đây chúng ta cứ tưởng rằng, đây vốn là kinh điển Đại thừa, là giáo pháp Đại thừa, nào có biết đâu ngay cả Tiểu thừa giáo cũng bao gồm ở trong đó.</w:t>
      </w:r>
    </w:p>
    <w:p w14:paraId="0268DB53" w14:textId="2EC0C93E" w:rsidR="00FC7B11" w:rsidRPr="004754CB" w:rsidRDefault="00FC7B11" w:rsidP="004754CB">
      <w:pPr>
        <w:spacing w:after="160" w:line="288" w:lineRule="auto"/>
        <w:ind w:firstLine="540"/>
        <w:jc w:val="both"/>
        <w:rPr>
          <w:rFonts w:ascii="Times New Roman" w:eastAsia="Times New Roman" w:hAnsi="Times New Roman" w:cs="Times New Roman"/>
          <w:sz w:val="28"/>
          <w:szCs w:val="28"/>
        </w:rPr>
      </w:pPr>
      <w:r w:rsidRPr="004754CB">
        <w:rPr>
          <w:rFonts w:ascii="Times New Roman" w:eastAsia="Times New Roman" w:hAnsi="Times New Roman" w:cs="Times New Roman"/>
          <w:sz w:val="28"/>
          <w:szCs w:val="28"/>
        </w:rPr>
        <w:t xml:space="preserve">Hàng Tiểu thừa tuy rằng chưa từng đọc qua </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Kim Cang Bát Nhã</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 xml:space="preserve">, chưa từng nghe qua </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Kim Cang Bát Nhã</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 xml:space="preserve">, nhưng người Tiểu thừa chứng quả vẫn phải là </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vô trụ</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 xml:space="preserve"> (không trụ chấp). Nếu họ còn có chỗ trụ, thì họ chẳng thể chứng quả. Điều này chúng ta đã đọc qua ở phần trước. Tu Đà Hoàn là Sơ quả. Tu Đà Hoàn không chấp cái tướng chứng quả. Nếu Tu Đà Hoàn mà còn chấp tướng, thì Ngài chẳng thể trở thành Tu Đà Hoàn. Điều này mới khiến chúng ta hoảng nhiên đại ngộ.</w:t>
      </w:r>
    </w:p>
    <w:p w14:paraId="0BB2B8A0" w14:textId="6CF4D8D7" w:rsidR="00FC7B11" w:rsidRPr="004754CB" w:rsidRDefault="00FC7B11" w:rsidP="004754CB">
      <w:pPr>
        <w:spacing w:after="160" w:line="288" w:lineRule="auto"/>
        <w:ind w:firstLine="540"/>
        <w:jc w:val="both"/>
        <w:rPr>
          <w:rFonts w:ascii="Times New Roman" w:eastAsia="Times New Roman" w:hAnsi="Times New Roman" w:cs="Times New Roman"/>
          <w:sz w:val="28"/>
          <w:szCs w:val="28"/>
        </w:rPr>
      </w:pPr>
      <w:r w:rsidRPr="004754CB">
        <w:rPr>
          <w:rFonts w:ascii="Times New Roman" w:eastAsia="Times New Roman" w:hAnsi="Times New Roman" w:cs="Times New Roman"/>
          <w:sz w:val="28"/>
          <w:szCs w:val="28"/>
        </w:rPr>
        <w:lastRenderedPageBreak/>
        <w:t xml:space="preserve">Ngay từ Sơ quả Tiểu thừa, cho đến Đẳng Giác Bồ Tát của Đại thừa, chẳng có gì khác, chỉ là </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vô trụ sanh tâm</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 xml:space="preserve"> mà thôi. Mức độ thực hiện </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vô trụ sanh tâm</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 xml:space="preserve"> của </w:t>
      </w:r>
      <w:r w:rsidR="00C32F33" w:rsidRPr="004754CB">
        <w:rPr>
          <w:rFonts w:ascii="Times New Roman" w:eastAsia="Times New Roman" w:hAnsi="Times New Roman" w:cs="Times New Roman"/>
          <w:sz w:val="28"/>
          <w:szCs w:val="28"/>
        </w:rPr>
        <w:t>mỗi vị</w:t>
      </w:r>
      <w:r w:rsidRPr="004754CB">
        <w:rPr>
          <w:rFonts w:ascii="Times New Roman" w:eastAsia="Times New Roman" w:hAnsi="Times New Roman" w:cs="Times New Roman"/>
          <w:sz w:val="28"/>
          <w:szCs w:val="28"/>
        </w:rPr>
        <w:t xml:space="preserve"> không giống nhau. Mức độ cao nhất là Đại thừa Đẳng Giác, mức độ vừa mới đạt đến tiêu chuẩn là Sơ quả Tiểu thừa, [đó là] mới vừa đạt đến tiêu chuẩn này. Nếu quý vị hỏi tu cái gì? Là </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vô trụ sanh tâm</w:t>
      </w:r>
      <w:r w:rsidR="00A03EFB" w:rsidRPr="004754CB">
        <w:rPr>
          <w:rFonts w:ascii="Times New Roman" w:eastAsia="Times New Roman" w:hAnsi="Times New Roman" w:cs="Times New Roman"/>
          <w:sz w:val="28"/>
          <w:szCs w:val="28"/>
        </w:rPr>
        <w:t>”</w:t>
      </w:r>
      <w:r w:rsidRPr="004754CB">
        <w:rPr>
          <w:rFonts w:ascii="Times New Roman" w:eastAsia="Times New Roman" w:hAnsi="Times New Roman" w:cs="Times New Roman"/>
          <w:sz w:val="28"/>
          <w:szCs w:val="28"/>
        </w:rPr>
        <w:t xml:space="preserve"> mà thôi. Điều này nói rõ, Kim Cang Bát Nhã thống nhiếp tất cả pháp môn.</w:t>
      </w:r>
    </w:p>
    <w:p w14:paraId="5423D888" w14:textId="28631AC8" w:rsidR="00F80E1E" w:rsidRPr="004754CB" w:rsidRDefault="00FC7B11" w:rsidP="004754CB">
      <w:pPr>
        <w:spacing w:after="160" w:line="288" w:lineRule="auto"/>
        <w:ind w:firstLine="540"/>
        <w:jc w:val="both"/>
        <w:rPr>
          <w:rFonts w:ascii="Times New Roman" w:hAnsi="Times New Roman" w:cs="Times New Roman"/>
          <w:sz w:val="28"/>
        </w:rPr>
      </w:pPr>
      <w:r w:rsidRPr="004754CB">
        <w:rPr>
          <w:rFonts w:ascii="Times New Roman" w:eastAsia="Times New Roman" w:hAnsi="Times New Roman" w:cs="Times New Roman"/>
          <w:sz w:val="28"/>
          <w:szCs w:val="28"/>
        </w:rPr>
        <w:t xml:space="preserve">Trong một câu này hàm chứa ba nghĩa. </w:t>
      </w:r>
      <w:r w:rsidR="00C32F33" w:rsidRPr="004754CB">
        <w:rPr>
          <w:rFonts w:ascii="Times New Roman" w:eastAsia="Times New Roman" w:hAnsi="Times New Roman" w:cs="Times New Roman"/>
          <w:sz w:val="28"/>
          <w:szCs w:val="28"/>
        </w:rPr>
        <w:t xml:space="preserve">Thật ra </w:t>
      </w:r>
      <w:r w:rsidRPr="004754CB">
        <w:rPr>
          <w:rFonts w:ascii="Times New Roman" w:eastAsia="Times New Roman" w:hAnsi="Times New Roman" w:cs="Times New Roman"/>
          <w:sz w:val="28"/>
          <w:szCs w:val="28"/>
        </w:rPr>
        <w:t>mà nói, nếu chẳng phải là người rất mực tỉ mỉ thì sẽ không nhìn ra được. Cư sĩ Giang Vị Nông không hổ danh là đã bỏ ra bốn mươi năm công phu nơi bộ kinh này. Ông nhìn nhận đích xác là tỉ mỉ hơn người thường. Chỗ người thường nhìn không ra, ông đã phát hiện được, ông đã vì chúng ta mà nói ra. Chúng ta quan sát kỹ lưỡng, thấy ông giảng rất có đạo lý, xác thực phù hợp với nghĩa kinh.</w:t>
      </w:r>
    </w:p>
    <w:sectPr w:rsidR="00F80E1E" w:rsidRPr="004754CB" w:rsidSect="004754C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CA0EB" w14:textId="77777777" w:rsidR="004754CB" w:rsidRDefault="004754CB" w:rsidP="004754CB">
      <w:pPr>
        <w:spacing w:after="0" w:line="240" w:lineRule="auto"/>
      </w:pPr>
      <w:r>
        <w:separator/>
      </w:r>
    </w:p>
  </w:endnote>
  <w:endnote w:type="continuationSeparator" w:id="0">
    <w:p w14:paraId="3ABD997D" w14:textId="77777777" w:rsidR="004754CB" w:rsidRDefault="004754CB" w:rsidP="00475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A2C5A" w14:textId="77777777" w:rsidR="004754CB" w:rsidRDefault="00475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15545" w14:textId="11298C01" w:rsidR="004754CB" w:rsidRPr="004754CB" w:rsidRDefault="004754CB" w:rsidP="004754CB">
    <w:pPr>
      <w:pStyle w:val="Footer"/>
      <w:tabs>
        <w:tab w:val="clear" w:pos="4513"/>
        <w:tab w:val="clear" w:pos="9026"/>
      </w:tabs>
      <w:jc w:val="center"/>
      <w:rPr>
        <w:rFonts w:ascii="Times New Roman" w:hAnsi="Times New Roman" w:cs="Times New Roman"/>
        <w:sz w:val="24"/>
      </w:rPr>
    </w:pPr>
    <w:r w:rsidRPr="004754CB">
      <w:rPr>
        <w:rFonts w:ascii="Times New Roman" w:hAnsi="Times New Roman" w:cs="Times New Roman"/>
        <w:sz w:val="24"/>
      </w:rPr>
      <w:fldChar w:fldCharType="begin"/>
    </w:r>
    <w:r w:rsidRPr="004754CB">
      <w:rPr>
        <w:rFonts w:ascii="Times New Roman" w:hAnsi="Times New Roman" w:cs="Times New Roman"/>
        <w:sz w:val="24"/>
      </w:rPr>
      <w:instrText xml:space="preserve"> PAGE  \* MERGEFORMAT </w:instrText>
    </w:r>
    <w:r w:rsidRPr="004754CB">
      <w:rPr>
        <w:rFonts w:ascii="Times New Roman" w:hAnsi="Times New Roman" w:cs="Times New Roman"/>
        <w:sz w:val="24"/>
      </w:rPr>
      <w:fldChar w:fldCharType="separate"/>
    </w:r>
    <w:r w:rsidRPr="004754CB">
      <w:rPr>
        <w:rFonts w:ascii="Times New Roman" w:hAnsi="Times New Roman" w:cs="Times New Roman"/>
        <w:noProof/>
        <w:sz w:val="24"/>
      </w:rPr>
      <w:t>1</w:t>
    </w:r>
    <w:r w:rsidRPr="004754C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24771" w14:textId="77777777" w:rsidR="004754CB" w:rsidRDefault="00475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1C232" w14:textId="77777777" w:rsidR="004754CB" w:rsidRDefault="004754CB" w:rsidP="004754CB">
      <w:pPr>
        <w:spacing w:after="0" w:line="240" w:lineRule="auto"/>
      </w:pPr>
      <w:r>
        <w:separator/>
      </w:r>
    </w:p>
  </w:footnote>
  <w:footnote w:type="continuationSeparator" w:id="0">
    <w:p w14:paraId="0554DC22" w14:textId="77777777" w:rsidR="004754CB" w:rsidRDefault="004754CB" w:rsidP="00475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8C6E9" w14:textId="77777777" w:rsidR="004754CB" w:rsidRDefault="00475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BC523" w14:textId="77777777" w:rsidR="004754CB" w:rsidRDefault="00475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4B8AB" w14:textId="77777777" w:rsidR="004754CB" w:rsidRDefault="00475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422"/>
    <w:rsid w:val="000352CE"/>
    <w:rsid w:val="00183446"/>
    <w:rsid w:val="00184AA4"/>
    <w:rsid w:val="00322A70"/>
    <w:rsid w:val="004754CB"/>
    <w:rsid w:val="0079251A"/>
    <w:rsid w:val="00806B7D"/>
    <w:rsid w:val="0082049C"/>
    <w:rsid w:val="00865E63"/>
    <w:rsid w:val="00A03EFB"/>
    <w:rsid w:val="00AE3422"/>
    <w:rsid w:val="00C32F33"/>
    <w:rsid w:val="00CC3D96"/>
    <w:rsid w:val="00F80E1E"/>
    <w:rsid w:val="00FC7B1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CB53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7B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FC7B11"/>
  </w:style>
  <w:style w:type="character" w:customStyle="1" w:styleId="citation-2">
    <w:name w:val="citation-2"/>
    <w:basedOn w:val="DefaultParagraphFont"/>
    <w:rsid w:val="00FC7B11"/>
  </w:style>
  <w:style w:type="paragraph" w:styleId="Header">
    <w:name w:val="header"/>
    <w:basedOn w:val="Normal"/>
    <w:link w:val="HeaderChar"/>
    <w:uiPriority w:val="99"/>
    <w:unhideWhenUsed/>
    <w:rsid w:val="00475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4CB"/>
  </w:style>
  <w:style w:type="paragraph" w:styleId="Footer">
    <w:name w:val="footer"/>
    <w:basedOn w:val="Normal"/>
    <w:link w:val="FooterChar"/>
    <w:uiPriority w:val="99"/>
    <w:unhideWhenUsed/>
    <w:rsid w:val="00475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5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978573">
      <w:bodyDiv w:val="1"/>
      <w:marLeft w:val="0"/>
      <w:marRight w:val="0"/>
      <w:marTop w:val="0"/>
      <w:marBottom w:val="0"/>
      <w:divBdr>
        <w:top w:val="none" w:sz="0" w:space="0" w:color="auto"/>
        <w:left w:val="none" w:sz="0" w:space="0" w:color="auto"/>
        <w:bottom w:val="none" w:sz="0" w:space="0" w:color="auto"/>
        <w:right w:val="none" w:sz="0" w:space="0" w:color="auto"/>
      </w:divBdr>
      <w:divsChild>
        <w:div w:id="395904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2026-03-04T01:48:00Z</dcterms:created>
  <dcterms:modified xsi:type="dcterms:W3CDTF">2026-10-23T03:21:00Z</dcterms:modified>
</cp:coreProperties>
</file>